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7FFB5"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1F58B97B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805"/>
        <w:gridCol w:w="613"/>
        <w:gridCol w:w="95"/>
        <w:gridCol w:w="192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7A09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5CAE5FC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2858C37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1077C1D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631F66F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 w14:paraId="70FC7DF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12DFDB6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noWrap w:val="0"/>
            <w:vAlign w:val="center"/>
          </w:tcPr>
          <w:p w14:paraId="728E5FD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6617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3662087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1A6A491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55C7586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14B7914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 w14:paraId="07569AC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3ADB0BE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6E547E9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890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noWrap w:val="0"/>
            <w:vAlign w:val="center"/>
          </w:tcPr>
          <w:p w14:paraId="527D31A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 w14:paraId="7538908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57CF82A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 w14:paraId="7CD489B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746AC79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08237B0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02ED5F3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8D32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noWrap w:val="0"/>
            <w:vAlign w:val="center"/>
          </w:tcPr>
          <w:p w14:paraId="29EFCC3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0"/>
            <w:noWrap w:val="0"/>
            <w:vAlign w:val="center"/>
          </w:tcPr>
          <w:p w14:paraId="253B6F7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 w14:paraId="4EFCF9B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5693782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5395A46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C13B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08C5D3C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6474207F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7"/>
            <w:noWrap w:val="0"/>
            <w:vAlign w:val="center"/>
          </w:tcPr>
          <w:p w14:paraId="3784A5D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7"/>
            <w:noWrap w:val="0"/>
            <w:vAlign w:val="center"/>
          </w:tcPr>
          <w:p w14:paraId="4C09F0FC">
            <w:pPr>
              <w:spacing w:line="360" w:lineRule="auto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27E32C0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5477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noWrap w:val="0"/>
            <w:vAlign w:val="center"/>
          </w:tcPr>
          <w:p w14:paraId="5F53B46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6"/>
            <w:noWrap w:val="0"/>
            <w:vAlign w:val="center"/>
          </w:tcPr>
          <w:p w14:paraId="68A27F5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5"/>
            <w:noWrap w:val="0"/>
            <w:vAlign w:val="center"/>
          </w:tcPr>
          <w:p w14:paraId="15CC662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noWrap w:val="0"/>
            <w:vAlign w:val="center"/>
          </w:tcPr>
          <w:p w14:paraId="7EDF31B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0AD584A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noWrap w:val="0"/>
            <w:vAlign w:val="center"/>
          </w:tcPr>
          <w:p w14:paraId="0CCB69F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9846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noWrap w:val="0"/>
            <w:vAlign w:val="center"/>
          </w:tcPr>
          <w:p w14:paraId="6C55635E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6CA54FF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222B94F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48DB472B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noWrap w:val="0"/>
            <w:vAlign w:val="center"/>
          </w:tcPr>
          <w:p w14:paraId="2ABC429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15254B5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782" w:type="dxa"/>
            <w:gridSpan w:val="12"/>
            <w:noWrap w:val="0"/>
            <w:vAlign w:val="center"/>
          </w:tcPr>
          <w:p w14:paraId="71EAB81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noWrap w:val="0"/>
            <w:vAlign w:val="center"/>
          </w:tcPr>
          <w:p w14:paraId="39B8A65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3CFDF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00BF047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41A08F3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544A50D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4BC5AE7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7A540DB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344F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538442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023D02E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4038A81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7A139C6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7A38DF9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43D2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456A186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573AE39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4FF7B91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239BB84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26E491A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53A6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B3539D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1638AE5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41FD004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30AC6E1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4D989C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07900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0B4C6F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62203A7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3BB60CD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09A3816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4EC8369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F0D0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noWrap w:val="0"/>
            <w:vAlign w:val="center"/>
          </w:tcPr>
          <w:p w14:paraId="1F540598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EE991C6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5855236F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6B79609F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6FC835C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805" w:type="dxa"/>
            <w:noWrap w:val="0"/>
            <w:vAlign w:val="center"/>
          </w:tcPr>
          <w:p w14:paraId="1F8AE0A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13" w:type="dxa"/>
            <w:noWrap w:val="0"/>
            <w:vAlign w:val="center"/>
          </w:tcPr>
          <w:p w14:paraId="543FF3F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3"/>
            <w:noWrap w:val="0"/>
            <w:vAlign w:val="center"/>
          </w:tcPr>
          <w:p w14:paraId="7C51640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noWrap w:val="0"/>
            <w:vAlign w:val="center"/>
          </w:tcPr>
          <w:p w14:paraId="1C7ACF0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095AC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noWrap w:val="0"/>
            <w:vAlign w:val="center"/>
          </w:tcPr>
          <w:p w14:paraId="663EE199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172EE83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5" w:type="dxa"/>
            <w:noWrap w:val="0"/>
            <w:vAlign w:val="center"/>
          </w:tcPr>
          <w:p w14:paraId="061F8EF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13" w:type="dxa"/>
            <w:noWrap w:val="0"/>
            <w:vAlign w:val="center"/>
          </w:tcPr>
          <w:p w14:paraId="647BE2B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2E75D73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439898C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FCEB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E00A91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14644C6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47D6697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6731CFE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32E877B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A897AF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31A6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241F5D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506D1E3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3893BD3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18F17B6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3E96A20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322939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79A8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4378377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2BFA530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4FAF078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3E522E8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1922B05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0A8B459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5C245347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550375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33917"/>
    <w:rsid w:val="1053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2025-06-25T03:48:00Z</dcterms:created>
  <dc:creator>皖信人力</dc:creator>
  <cp:lastModifiedBy>皖信人力</cp:lastModifiedBy>
  <dcterms:modified xsi:type="dcterms:W3CDTF">2025-06-25T07:47:27Z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A0AA1F75747A4646941BE3034C372DB9_11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